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2C02" w14:textId="3EE700F4" w:rsidR="009C42E1" w:rsidRDefault="00323229" w:rsidP="008A79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23229">
        <w:rPr>
          <w:rFonts w:ascii="Times New Roman" w:hAnsi="Times New Roman" w:cs="Times New Roman"/>
          <w:b/>
          <w:bCs/>
          <w:sz w:val="24"/>
          <w:szCs w:val="24"/>
          <w:lang w:val="en-US"/>
        </w:rPr>
        <w:t>Ngoyak</w:t>
      </w:r>
      <w:proofErr w:type="spellEnd"/>
      <w:r w:rsidRPr="003232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3229">
        <w:rPr>
          <w:rFonts w:ascii="Times New Roman" w:hAnsi="Times New Roman" w:cs="Times New Roman"/>
          <w:b/>
          <w:bCs/>
          <w:sz w:val="24"/>
          <w:szCs w:val="24"/>
          <w:lang w:val="en-US"/>
        </w:rPr>
        <w:t>Gegayuhan</w:t>
      </w:r>
      <w:proofErr w:type="spellEnd"/>
      <w:r w:rsidRPr="003232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3229">
        <w:rPr>
          <w:rFonts w:ascii="Times New Roman" w:hAnsi="Times New Roman" w:cs="Times New Roman"/>
          <w:b/>
          <w:bCs/>
          <w:sz w:val="24"/>
          <w:szCs w:val="24"/>
          <w:lang w:val="en-US"/>
        </w:rPr>
        <w:t>Nunggang</w:t>
      </w:r>
      <w:proofErr w:type="spellEnd"/>
      <w:r w:rsidRPr="003232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23229">
        <w:rPr>
          <w:rFonts w:ascii="Times New Roman" w:hAnsi="Times New Roman" w:cs="Times New Roman"/>
          <w:b/>
          <w:bCs/>
          <w:sz w:val="24"/>
          <w:szCs w:val="24"/>
          <w:lang w:val="en-US"/>
        </w:rPr>
        <w:t>Pangangen</w:t>
      </w:r>
      <w:proofErr w:type="spellEnd"/>
    </w:p>
    <w:p w14:paraId="26D187EF" w14:textId="4F58A75A" w:rsidR="00323229" w:rsidRDefault="00323229" w:rsidP="008A79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190522" w14:textId="2F1484CE" w:rsidR="00323229" w:rsidRDefault="00323229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323229">
        <w:rPr>
          <w:rFonts w:ascii="Times New Roman" w:hAnsi="Times New Roman" w:cs="Times New Roman"/>
          <w:sz w:val="24"/>
          <w:szCs w:val="24"/>
          <w:lang w:val="en-US"/>
        </w:rPr>
        <w:t>Raos</w:t>
      </w:r>
      <w:proofErr w:type="spellEnd"/>
      <w:r w:rsidRPr="00323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prihatos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reridhu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pangrembakanipun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mbebegeg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Kedah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ngobahaken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Berjuwang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ngrungkebi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nuswantara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mliginipun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Nanging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ngemuti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sapinten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kakuwatan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cetheke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kagungan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kula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gadhahi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dipunwastani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manungsa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572DD">
        <w:rPr>
          <w:rFonts w:ascii="Times New Roman" w:hAnsi="Times New Roman" w:cs="Times New Roman"/>
          <w:sz w:val="24"/>
          <w:szCs w:val="24"/>
          <w:lang w:val="en-US"/>
        </w:rPr>
        <w:t>akra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kagedhen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pangangen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Nglimpruk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pindha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kapuk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32ED">
        <w:rPr>
          <w:rFonts w:ascii="Times New Roman" w:hAnsi="Times New Roman" w:cs="Times New Roman"/>
          <w:sz w:val="24"/>
          <w:szCs w:val="24"/>
          <w:lang w:val="en-US"/>
        </w:rPr>
        <w:t>dupi</w:t>
      </w:r>
      <w:proofErr w:type="spellEnd"/>
      <w:r w:rsidR="00233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sadhar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mencolot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sanes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Tuhu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ringkih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C56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4A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cethek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pangertosan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Lajeng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kula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lampahi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Dhapur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tiyang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saben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dinten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adus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lendhut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kosokan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  <w:lang w:val="en-US"/>
        </w:rPr>
        <w:t>damen</w:t>
      </w:r>
      <w:proofErr w:type="spellEnd"/>
      <w:r w:rsidR="00BC3C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6333">
        <w:rPr>
          <w:rFonts w:ascii="Times New Roman" w:hAnsi="Times New Roman" w:cs="Times New Roman"/>
          <w:sz w:val="24"/>
          <w:szCs w:val="24"/>
          <w:lang w:val="en-US"/>
        </w:rPr>
        <w:t xml:space="preserve">Alit </w:t>
      </w:r>
      <w:proofErr w:type="spellStart"/>
      <w:r w:rsidR="00CC4F88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FB3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333">
        <w:rPr>
          <w:rFonts w:ascii="Times New Roman" w:hAnsi="Times New Roman" w:cs="Times New Roman"/>
          <w:sz w:val="24"/>
          <w:szCs w:val="24"/>
          <w:lang w:val="en-US"/>
        </w:rPr>
        <w:t>manah</w:t>
      </w:r>
      <w:proofErr w:type="spellEnd"/>
      <w:r w:rsidR="00686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333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686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333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686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333">
        <w:rPr>
          <w:rFonts w:ascii="Times New Roman" w:hAnsi="Times New Roman" w:cs="Times New Roman"/>
          <w:sz w:val="24"/>
          <w:szCs w:val="24"/>
          <w:lang w:val="en-US"/>
        </w:rPr>
        <w:t>jumbuh</w:t>
      </w:r>
      <w:proofErr w:type="spellEnd"/>
      <w:r w:rsidR="00686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333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686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333">
        <w:rPr>
          <w:rFonts w:ascii="Times New Roman" w:hAnsi="Times New Roman" w:cs="Times New Roman"/>
          <w:sz w:val="24"/>
          <w:szCs w:val="24"/>
          <w:lang w:val="en-US"/>
        </w:rPr>
        <w:t>gegayuhan</w:t>
      </w:r>
      <w:proofErr w:type="spellEnd"/>
      <w:r w:rsidR="006863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AA29A2" w14:textId="42AFBE34" w:rsidR="00ED36B9" w:rsidRDefault="00ED36B9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kasunyuk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448">
        <w:rPr>
          <w:rFonts w:ascii="Times New Roman" w:hAnsi="Times New Roman" w:cs="Times New Roman"/>
          <w:sz w:val="24"/>
          <w:szCs w:val="24"/>
          <w:lang w:val="en-US"/>
        </w:rPr>
        <w:t>lampah</w:t>
      </w:r>
      <w:r>
        <w:rPr>
          <w:rFonts w:ascii="Times New Roman" w:hAnsi="Times New Roman" w:cs="Times New Roman"/>
          <w:sz w:val="24"/>
          <w:szCs w:val="24"/>
          <w:lang w:val="en-US"/>
        </w:rPr>
        <w:t>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nginggil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dumugi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ngandhap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nilaraken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pusakanipun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leluhur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Badhe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dipunwastani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katinggalan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jaman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mendem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sanes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utawi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sampun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jumbuh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623">
        <w:rPr>
          <w:rFonts w:ascii="Times New Roman" w:hAnsi="Times New Roman" w:cs="Times New Roman"/>
          <w:sz w:val="24"/>
          <w:szCs w:val="24"/>
          <w:lang w:val="en-US"/>
        </w:rPr>
        <w:t>jamanipun</w:t>
      </w:r>
      <w:proofErr w:type="spellEnd"/>
      <w:r w:rsidR="000876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Lelandhesan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kemawon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kedahipun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ngurip-urip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ngayomi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warisan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leluhur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. Ringgit,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ketoprak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="00FE60B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A438B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unggah-ungguh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suba-sita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tradhisi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, sastra,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tembang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sampun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15D3">
        <w:rPr>
          <w:rFonts w:ascii="Times New Roman" w:hAnsi="Times New Roman" w:cs="Times New Roman"/>
          <w:sz w:val="24"/>
          <w:szCs w:val="24"/>
          <w:lang w:val="en-US"/>
        </w:rPr>
        <w:t>ngantos</w:t>
      </w:r>
      <w:proofErr w:type="spellEnd"/>
      <w:r w:rsidR="00521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ucul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41C2">
        <w:rPr>
          <w:rFonts w:ascii="Times New Roman" w:hAnsi="Times New Roman" w:cs="Times New Roman"/>
          <w:sz w:val="24"/>
          <w:szCs w:val="24"/>
          <w:lang w:val="en-US"/>
        </w:rPr>
        <w:t>pangrengkuh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Eman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menawi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luhung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ngantos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utawi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risak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Mliginipun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unggah-ungguhe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basa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kasusastran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Jawi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sampun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alon-alon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8B">
        <w:rPr>
          <w:rFonts w:ascii="Times New Roman" w:hAnsi="Times New Roman" w:cs="Times New Roman"/>
          <w:sz w:val="24"/>
          <w:szCs w:val="24"/>
          <w:lang w:val="en-US"/>
        </w:rPr>
        <w:t>luntur</w:t>
      </w:r>
      <w:proofErr w:type="spellEnd"/>
      <w:r w:rsidR="00FA43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Sawetawis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pasinaon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sekolahan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namung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pikantuk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wekdal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sekedhik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malih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pangrembakanipun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lumampah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sakarepe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dhewe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Sukur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dene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padesan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taksih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kathah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kersa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migunakaken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parembagan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mawi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basa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Jawi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nindakaken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tradhisi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turun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temurun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Senaos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  kala-kala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kathah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basanipun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taksih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dereng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trep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leres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Menawi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mlebet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jagad</w:t>
      </w:r>
      <w:r w:rsidR="00645354">
        <w:rPr>
          <w:rFonts w:ascii="Times New Roman" w:hAnsi="Times New Roman" w:cs="Times New Roman"/>
          <w:sz w:val="24"/>
          <w:szCs w:val="24"/>
          <w:lang w:val="en-US"/>
        </w:rPr>
        <w:t>ipun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kasusastran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Jawi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malah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babar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pisan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kirang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dunung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Awit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sadaya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dipunwastani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katerak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pangrembakanipun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B63"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 w:rsidR="00A42B63">
        <w:rPr>
          <w:rFonts w:ascii="Times New Roman" w:hAnsi="Times New Roman" w:cs="Times New Roman"/>
          <w:sz w:val="24"/>
          <w:szCs w:val="24"/>
          <w:lang w:val="en-US"/>
        </w:rPr>
        <w:t xml:space="preserve"> modern.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Pancen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E19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C1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E19">
        <w:rPr>
          <w:rFonts w:ascii="Times New Roman" w:hAnsi="Times New Roman" w:cs="Times New Roman"/>
          <w:sz w:val="24"/>
          <w:szCs w:val="24"/>
          <w:lang w:val="en-US"/>
        </w:rPr>
        <w:t>dipun</w:t>
      </w:r>
      <w:r w:rsidR="008864FD">
        <w:rPr>
          <w:rFonts w:ascii="Times New Roman" w:hAnsi="Times New Roman" w:cs="Times New Roman"/>
          <w:sz w:val="24"/>
          <w:szCs w:val="24"/>
          <w:lang w:val="en-US"/>
        </w:rPr>
        <w:t>lepat</w:t>
      </w:r>
      <w:r w:rsidR="00C15E19">
        <w:rPr>
          <w:rFonts w:ascii="Times New Roman" w:hAnsi="Times New Roman" w:cs="Times New Roman"/>
          <w:sz w:val="24"/>
          <w:szCs w:val="24"/>
          <w:lang w:val="en-US"/>
        </w:rPr>
        <w:t>aken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nanging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kedahipun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dipunkukuhi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tilaran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leluhur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Awit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tuwuh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osike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manah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cancut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taliwanda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nggondheli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kabudayan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Inggih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sagaduk-gadukipun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bebasan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mung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udhu-udhu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4FD">
        <w:rPr>
          <w:rFonts w:ascii="Times New Roman" w:hAnsi="Times New Roman" w:cs="Times New Roman"/>
          <w:sz w:val="24"/>
          <w:szCs w:val="24"/>
          <w:lang w:val="en-US"/>
        </w:rPr>
        <w:t>klungsu</w:t>
      </w:r>
      <w:proofErr w:type="spellEnd"/>
      <w:r w:rsidR="008864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1760C6" w14:textId="7462989A" w:rsidR="00133574" w:rsidRDefault="00133574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Dhapur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lampahi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Bandha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cethek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134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pamawas</w:t>
      </w:r>
      <w:proofErr w:type="spellEnd"/>
      <w:r w:rsidR="009E2F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2F06">
        <w:rPr>
          <w:rFonts w:ascii="Times New Roman" w:hAnsi="Times New Roman" w:cs="Times New Roman"/>
          <w:sz w:val="24"/>
          <w:szCs w:val="24"/>
          <w:lang w:val="en-US"/>
        </w:rPr>
        <w:t>tebih</w:t>
      </w:r>
      <w:proofErr w:type="spellEnd"/>
      <w:r w:rsidR="009E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2F06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9E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2F06">
        <w:rPr>
          <w:rFonts w:ascii="Times New Roman" w:hAnsi="Times New Roman" w:cs="Times New Roman"/>
          <w:sz w:val="24"/>
          <w:szCs w:val="24"/>
          <w:lang w:val="en-US"/>
        </w:rPr>
        <w:t>pangalaman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mawon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834F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banjur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kemendel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tiyang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pinter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Dipunbandhing-bandhingaken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Basa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mawon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nutut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malih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jajar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sumandhing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495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260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495">
        <w:rPr>
          <w:rFonts w:ascii="Times New Roman" w:hAnsi="Times New Roman" w:cs="Times New Roman"/>
          <w:sz w:val="24"/>
          <w:szCs w:val="24"/>
          <w:lang w:val="en-US"/>
        </w:rPr>
        <w:t>sujanane</w:t>
      </w:r>
      <w:proofErr w:type="spellEnd"/>
      <w:r w:rsidR="00260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495">
        <w:rPr>
          <w:rFonts w:ascii="Times New Roman" w:hAnsi="Times New Roman" w:cs="Times New Roman"/>
          <w:sz w:val="24"/>
          <w:szCs w:val="24"/>
          <w:lang w:val="en-US"/>
        </w:rPr>
        <w:t>wiyata</w:t>
      </w:r>
      <w:proofErr w:type="spellEnd"/>
      <w:r w:rsidR="00260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sampun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kawentar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5B2">
        <w:rPr>
          <w:rFonts w:ascii="Times New Roman" w:hAnsi="Times New Roman" w:cs="Times New Roman"/>
          <w:sz w:val="24"/>
          <w:szCs w:val="24"/>
          <w:lang w:val="en-US"/>
        </w:rPr>
        <w:t>moncer</w:t>
      </w:r>
      <w:proofErr w:type="spellEnd"/>
      <w:r w:rsidR="003235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punmanah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kajengipun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gegayuhan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574">
        <w:rPr>
          <w:rFonts w:ascii="Times New Roman" w:hAnsi="Times New Roman" w:cs="Times New Roman"/>
          <w:b/>
          <w:bCs/>
          <w:sz w:val="24"/>
          <w:szCs w:val="24"/>
          <w:lang w:val="en-US"/>
        </w:rPr>
        <w:t>kekendelan</w:t>
      </w:r>
      <w:proofErr w:type="spellEnd"/>
      <w:r w:rsidRPr="001335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33574">
        <w:rPr>
          <w:rFonts w:ascii="Times New Roman" w:hAnsi="Times New Roman" w:cs="Times New Roman"/>
          <w:b/>
          <w:bCs/>
          <w:sz w:val="24"/>
          <w:szCs w:val="24"/>
          <w:lang w:val="en-US"/>
        </w:rPr>
        <w:t>niyat</w:t>
      </w:r>
      <w:proofErr w:type="spellEnd"/>
      <w:r w:rsidRPr="001335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3574">
        <w:rPr>
          <w:rFonts w:ascii="Times New Roman" w:hAnsi="Times New Roman" w:cs="Times New Roman"/>
          <w:b/>
          <w:bCs/>
          <w:sz w:val="24"/>
          <w:szCs w:val="24"/>
          <w:lang w:val="en-US"/>
        </w:rPr>
        <w:t>saha</w:t>
      </w:r>
      <w:proofErr w:type="spellEnd"/>
      <w:r w:rsidRPr="001335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3574">
        <w:rPr>
          <w:rFonts w:ascii="Times New Roman" w:hAnsi="Times New Roman" w:cs="Times New Roman"/>
          <w:b/>
          <w:bCs/>
          <w:sz w:val="24"/>
          <w:szCs w:val="24"/>
          <w:lang w:val="en-US"/>
        </w:rPr>
        <w:t>tekad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mujudakaen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Lajeng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kula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manah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lebet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kepengin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mecah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pangangen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Awit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gesang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padesan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minangka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pangolah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dados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kapendhet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caranipun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tiyang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kababar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042A">
        <w:rPr>
          <w:rFonts w:ascii="Times New Roman" w:hAnsi="Times New Roman" w:cs="Times New Roman"/>
          <w:sz w:val="24"/>
          <w:szCs w:val="24"/>
          <w:lang w:val="en-US"/>
        </w:rPr>
        <w:t>panyeratan</w:t>
      </w:r>
      <w:proofErr w:type="spellEnd"/>
      <w:r w:rsidR="00A304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Inggih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pundamel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gaman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majeng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nrabas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samudra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79">
        <w:rPr>
          <w:rFonts w:ascii="Times New Roman" w:hAnsi="Times New Roman" w:cs="Times New Roman"/>
          <w:sz w:val="24"/>
          <w:szCs w:val="24"/>
          <w:lang w:val="en-US"/>
        </w:rPr>
        <w:t>kasusastran</w:t>
      </w:r>
      <w:proofErr w:type="spellEnd"/>
      <w:r w:rsidR="00155D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6442A2F" w14:textId="63D64A12" w:rsidR="00B401AA" w:rsidRDefault="00B401AA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9726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1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sastra </w:t>
      </w:r>
      <w:proofErr w:type="spellStart"/>
      <w:r w:rsidRPr="00B401AA">
        <w:rPr>
          <w:rFonts w:ascii="Times New Roman" w:hAnsi="Times New Roman" w:cs="Times New Roman"/>
          <w:b/>
          <w:bCs/>
          <w:sz w:val="24"/>
          <w:szCs w:val="24"/>
          <w:lang w:val="en-US"/>
        </w:rPr>
        <w:t>bandhing</w:t>
      </w:r>
      <w:proofErr w:type="spellEnd"/>
      <w:r w:rsidRPr="00B401AA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B401AA">
        <w:rPr>
          <w:rFonts w:ascii="Times New Roman" w:hAnsi="Times New Roman" w:cs="Times New Roman"/>
          <w:b/>
          <w:bCs/>
          <w:sz w:val="24"/>
          <w:szCs w:val="24"/>
          <w:lang w:val="en-US"/>
        </w:rPr>
        <w:t>tandhingan</w:t>
      </w:r>
      <w:proofErr w:type="spellEnd"/>
      <w:r w:rsidRPr="00B401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B401AA">
        <w:rPr>
          <w:rFonts w:ascii="Times New Roman" w:hAnsi="Times New Roman" w:cs="Times New Roman"/>
          <w:b/>
          <w:bCs/>
          <w:sz w:val="24"/>
          <w:szCs w:val="24"/>
          <w:lang w:val="en-US"/>
        </w:rPr>
        <w:t>sandhing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Antawisipun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Penyuluh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among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>. Sami-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sami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njegur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jagadipun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tetanen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Penyuluh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wasis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taneman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nanging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dereng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tamtu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olah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tetanen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lastRenderedPageBreak/>
        <w:t>Kosokwangsulipun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kathah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cethek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teyori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nanging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mujudaken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tetanen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268">
        <w:rPr>
          <w:rFonts w:ascii="Times New Roman" w:hAnsi="Times New Roman" w:cs="Times New Roman"/>
          <w:sz w:val="24"/>
          <w:szCs w:val="24"/>
          <w:lang w:val="en-US"/>
        </w:rPr>
        <w:t>tundhonipun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mur</w:t>
      </w:r>
      <w:r w:rsidR="00ED7F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6519">
        <w:rPr>
          <w:rFonts w:ascii="Times New Roman" w:hAnsi="Times New Roman" w:cs="Times New Roman"/>
          <w:sz w:val="24"/>
          <w:szCs w:val="24"/>
          <w:lang w:val="en-US"/>
        </w:rPr>
        <w:t>kabi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migunani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tiyang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519">
        <w:rPr>
          <w:rFonts w:ascii="Times New Roman" w:hAnsi="Times New Roman" w:cs="Times New Roman"/>
          <w:sz w:val="24"/>
          <w:szCs w:val="24"/>
          <w:lang w:val="en-US"/>
        </w:rPr>
        <w:t>kathah</w:t>
      </w:r>
      <w:proofErr w:type="spellEnd"/>
      <w:r w:rsidR="008065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Asilipun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dipunraosake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Lelandhesan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kula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lumampah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 w:rsidRPr="000D36C6">
        <w:rPr>
          <w:rFonts w:ascii="Times New Roman" w:hAnsi="Times New Roman" w:cs="Times New Roman"/>
          <w:sz w:val="24"/>
          <w:szCs w:val="24"/>
          <w:lang w:val="en-US"/>
        </w:rPr>
        <w:t>niyat</w:t>
      </w:r>
      <w:proofErr w:type="spellEnd"/>
      <w:r w:rsidR="006D0FF5" w:rsidRPr="000D36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0FF5" w:rsidRPr="000D36C6">
        <w:rPr>
          <w:rFonts w:ascii="Times New Roman" w:hAnsi="Times New Roman" w:cs="Times New Roman"/>
          <w:sz w:val="24"/>
          <w:szCs w:val="24"/>
          <w:lang w:val="en-US"/>
        </w:rPr>
        <w:t>tekad</w:t>
      </w:r>
      <w:proofErr w:type="spellEnd"/>
      <w:r w:rsidR="006D0FF5" w:rsidRPr="000D3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602" w:rsidRPr="000D36C6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6D0FF5" w:rsidRPr="000D3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 w:rsidRPr="000D36C6">
        <w:rPr>
          <w:rFonts w:ascii="Times New Roman" w:hAnsi="Times New Roman" w:cs="Times New Roman"/>
          <w:sz w:val="24"/>
          <w:szCs w:val="24"/>
          <w:lang w:val="en-US"/>
        </w:rPr>
        <w:t>kendel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36C6" w:rsidRPr="00823E89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0D36C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6D0FF5" w:rsidRPr="00823E89">
        <w:rPr>
          <w:rFonts w:ascii="Times New Roman" w:hAnsi="Times New Roman" w:cs="Times New Roman"/>
          <w:i/>
          <w:iCs/>
          <w:sz w:val="24"/>
          <w:szCs w:val="24"/>
          <w:lang w:val="en-US"/>
        </w:rPr>
        <w:t>yatipun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ndherek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cawe-cawe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njejegaken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ngurip-urip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55799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kagunan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D0FF5" w:rsidRPr="00823E89">
        <w:rPr>
          <w:rFonts w:ascii="Times New Roman" w:hAnsi="Times New Roman" w:cs="Times New Roman"/>
          <w:i/>
          <w:iCs/>
          <w:sz w:val="24"/>
          <w:szCs w:val="24"/>
          <w:lang w:val="en-US"/>
        </w:rPr>
        <w:t>Tekadipun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dipunwujudake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karana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nyerat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D0FF5" w:rsidRPr="00823E89">
        <w:rPr>
          <w:rFonts w:ascii="Times New Roman" w:hAnsi="Times New Roman" w:cs="Times New Roman"/>
          <w:i/>
          <w:iCs/>
          <w:sz w:val="24"/>
          <w:szCs w:val="24"/>
          <w:lang w:val="en-US"/>
        </w:rPr>
        <w:t>Kendel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ajrih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lepat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F1E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nampi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panyaruwe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sanes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FF5"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 w:rsidR="006D0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D22">
        <w:rPr>
          <w:rFonts w:ascii="Times New Roman" w:hAnsi="Times New Roman" w:cs="Times New Roman"/>
          <w:sz w:val="24"/>
          <w:szCs w:val="24"/>
          <w:lang w:val="en-US"/>
        </w:rPr>
        <w:t>saenipun</w:t>
      </w:r>
      <w:proofErr w:type="spellEnd"/>
      <w:r w:rsidR="006D6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D22">
        <w:rPr>
          <w:rFonts w:ascii="Times New Roman" w:hAnsi="Times New Roman" w:cs="Times New Roman"/>
          <w:sz w:val="24"/>
          <w:szCs w:val="24"/>
          <w:lang w:val="en-US"/>
        </w:rPr>
        <w:t>lampah</w:t>
      </w:r>
      <w:proofErr w:type="spellEnd"/>
      <w:r w:rsidR="006D6D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A697D7" w14:textId="6383C158" w:rsidR="00560F1E" w:rsidRDefault="00560F1E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pasabinan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marsudi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lanyahipun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panyeratan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Sapa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obah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bakal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mamah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kumrembyah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nyukupi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wong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saomah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Sinten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sengkut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nyerat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tundhonipun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bakal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pikoleh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Watek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tiyang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anggenipun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nggulawenthah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Mbok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Sadana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dipuntanem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mliginipun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nembe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981">
        <w:rPr>
          <w:rFonts w:ascii="Times New Roman" w:hAnsi="Times New Roman" w:cs="Times New Roman"/>
          <w:sz w:val="24"/>
          <w:szCs w:val="24"/>
          <w:lang w:val="en-US"/>
        </w:rPr>
        <w:t>ngancik</w:t>
      </w:r>
      <w:proofErr w:type="spellEnd"/>
      <w:r w:rsidR="000359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ajrih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panyaruwe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kendel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825">
        <w:rPr>
          <w:rFonts w:ascii="Times New Roman" w:hAnsi="Times New Roman" w:cs="Times New Roman"/>
          <w:sz w:val="24"/>
          <w:szCs w:val="24"/>
          <w:lang w:val="en-US"/>
        </w:rPr>
        <w:t>pepalang</w:t>
      </w:r>
      <w:proofErr w:type="spellEnd"/>
      <w:r w:rsidR="00AE28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38B546D" w14:textId="231B0B54" w:rsidR="00B73E8D" w:rsidRDefault="00B73E8D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Saderengipun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nyiyapaken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1E02" w:rsidRPr="00E74E7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Varietas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badhe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puntanem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. Kedah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dipunjumbuhaken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kahanan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Awit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saben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 w:rsidRPr="0090529C">
        <w:rPr>
          <w:rFonts w:ascii="Times New Roman" w:hAnsi="Times New Roman" w:cs="Times New Roman"/>
          <w:i/>
          <w:iCs/>
          <w:sz w:val="24"/>
          <w:szCs w:val="24"/>
          <w:lang w:val="en-US"/>
        </w:rPr>
        <w:t>vareitas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gadhah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kaluwihan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kakurangan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tahes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8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A6F51">
        <w:rPr>
          <w:rFonts w:ascii="Times New Roman" w:hAnsi="Times New Roman" w:cs="Times New Roman"/>
          <w:sz w:val="24"/>
          <w:szCs w:val="24"/>
          <w:lang w:val="en-US"/>
        </w:rPr>
        <w:t>anjang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ulenipun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F51"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 w:rsidR="006A6F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pangajab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dipuntanem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nuwuhaken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5F65">
        <w:rPr>
          <w:rFonts w:ascii="Times New Roman" w:hAnsi="Times New Roman" w:cs="Times New Roman"/>
          <w:sz w:val="24"/>
          <w:szCs w:val="24"/>
          <w:lang w:val="en-US"/>
        </w:rPr>
        <w:t>kagem</w:t>
      </w:r>
      <w:proofErr w:type="spellEnd"/>
      <w:r w:rsidR="00415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5F65"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 w:rsidR="00415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dipuntintingi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Novel </w:t>
      </w:r>
      <w:proofErr w:type="spellStart"/>
      <w:r w:rsidR="009C1E02" w:rsidRPr="009C1E02">
        <w:rPr>
          <w:rFonts w:ascii="Times New Roman" w:hAnsi="Times New Roman" w:cs="Times New Roman"/>
          <w:i/>
          <w:iCs/>
          <w:sz w:val="24"/>
          <w:szCs w:val="24"/>
          <w:lang w:val="en-US"/>
        </w:rPr>
        <w:t>teenlit</w:t>
      </w:r>
      <w:proofErr w:type="spellEnd"/>
      <w:r w:rsidR="009C1E02" w:rsidRPr="009C1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padatan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nem-neman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).  Novel </w:t>
      </w:r>
      <w:proofErr w:type="spellStart"/>
      <w:r w:rsidR="009C1E02" w:rsidRPr="009C1E02">
        <w:rPr>
          <w:rFonts w:ascii="Times New Roman" w:hAnsi="Times New Roman" w:cs="Times New Roman"/>
          <w:i/>
          <w:iCs/>
          <w:sz w:val="24"/>
          <w:szCs w:val="24"/>
          <w:lang w:val="en-US"/>
        </w:rPr>
        <w:t>sejarah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pamaosipun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remen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pasujarahan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. Novel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1E02" w:rsidRPr="009C1E02">
        <w:rPr>
          <w:rFonts w:ascii="Times New Roman" w:hAnsi="Times New Roman" w:cs="Times New Roman"/>
          <w:i/>
          <w:iCs/>
          <w:sz w:val="24"/>
          <w:szCs w:val="24"/>
          <w:lang w:val="en-US"/>
        </w:rPr>
        <w:t>dealis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dipunremeni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sastra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murni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. Novel </w:t>
      </w:r>
      <w:proofErr w:type="spellStart"/>
      <w:r w:rsidR="009C1E02" w:rsidRPr="009C1E02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politik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kathah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dipunwaos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 w:rsidRPr="009E6771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praktisi</w:t>
      </w:r>
      <w:proofErr w:type="spellEnd"/>
      <w:r w:rsidR="009C1E02" w:rsidRPr="009E677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9C1E02" w:rsidRPr="009E6771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politik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utawi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E02" w:rsidRPr="00457EBD">
        <w:rPr>
          <w:rFonts w:ascii="Times New Roman" w:hAnsi="Times New Roman" w:cs="Times New Roman"/>
          <w:i/>
          <w:iCs/>
          <w:sz w:val="24"/>
          <w:szCs w:val="24"/>
          <w:lang w:val="en-US"/>
        </w:rPr>
        <w:t>pemerhati</w:t>
      </w:r>
      <w:proofErr w:type="spellEnd"/>
      <w:r w:rsidR="009C1E02" w:rsidRPr="00457EB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9C1E02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9C1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Sasampunipun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gadhah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wewatekan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6C2">
        <w:rPr>
          <w:rFonts w:ascii="Times New Roman" w:hAnsi="Times New Roman" w:cs="Times New Roman"/>
          <w:sz w:val="24"/>
          <w:szCs w:val="24"/>
          <w:lang w:val="en-US"/>
        </w:rPr>
        <w:t>benten-benten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E66C2" w:rsidRPr="00CE5339">
        <w:rPr>
          <w:rFonts w:ascii="Times New Roman" w:hAnsi="Times New Roman" w:cs="Times New Roman"/>
          <w:b/>
          <w:bCs/>
          <w:sz w:val="24"/>
          <w:szCs w:val="24"/>
          <w:lang w:val="en-US"/>
        </w:rPr>
        <w:t>karakter</w:t>
      </w:r>
      <w:proofErr w:type="spellEnd"/>
      <w:r w:rsidR="009E66C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335A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21CA">
        <w:rPr>
          <w:rFonts w:ascii="Times New Roman" w:hAnsi="Times New Roman" w:cs="Times New Roman"/>
          <w:sz w:val="24"/>
          <w:szCs w:val="24"/>
          <w:lang w:val="en-US"/>
        </w:rPr>
        <w:t>okoh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A40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335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kakung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drajad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pangkat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1CA"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 w:rsidR="008821C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120DC334" w14:textId="07D128B9" w:rsidR="00697268" w:rsidRDefault="00697268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8C9">
        <w:rPr>
          <w:rFonts w:ascii="Times New Roman" w:hAnsi="Times New Roman" w:cs="Times New Roman"/>
          <w:sz w:val="24"/>
          <w:szCs w:val="24"/>
          <w:lang w:val="en-US"/>
        </w:rPr>
        <w:t>kirang</w:t>
      </w:r>
      <w:proofErr w:type="spellEnd"/>
      <w:r w:rsidR="000B5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8C9">
        <w:rPr>
          <w:rFonts w:ascii="Times New Roman" w:hAnsi="Times New Roman" w:cs="Times New Roman"/>
          <w:sz w:val="24"/>
          <w:szCs w:val="24"/>
          <w:lang w:val="en-US"/>
        </w:rPr>
        <w:t>langkung</w:t>
      </w:r>
      <w:proofErr w:type="spellEnd"/>
      <w:r w:rsidR="000B58C9">
        <w:rPr>
          <w:rFonts w:ascii="Times New Roman" w:hAnsi="Times New Roman" w:cs="Times New Roman"/>
          <w:sz w:val="24"/>
          <w:szCs w:val="24"/>
          <w:lang w:val="en-US"/>
        </w:rPr>
        <w:t xml:space="preserve"> 12 jam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salebete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12">
        <w:rPr>
          <w:rFonts w:ascii="Times New Roman" w:hAnsi="Times New Roman" w:cs="Times New Roman"/>
          <w:sz w:val="24"/>
          <w:szCs w:val="24"/>
          <w:lang w:val="en-US"/>
        </w:rPr>
        <w:t>gampil</w:t>
      </w:r>
      <w:proofErr w:type="spellEnd"/>
      <w:r w:rsidR="00444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mlethek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nyambah</w:t>
      </w:r>
      <w:proofErr w:type="spellEnd"/>
      <w:r w:rsidR="0081303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13034">
        <w:rPr>
          <w:rFonts w:ascii="Times New Roman" w:hAnsi="Times New Roman" w:cs="Times New Roman"/>
          <w:sz w:val="24"/>
          <w:szCs w:val="24"/>
          <w:lang w:val="en-US"/>
        </w:rPr>
        <w:t>thukul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tuwuhipun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pamik</w:t>
      </w:r>
      <w:r w:rsidR="00EC1EE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dipuntimbang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dipuntintingi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pangajab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anggenipun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gangsar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Mlethekipun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lelampahan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bakal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gampil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menawi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kawiwitan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sampun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gegambaran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C2F">
        <w:rPr>
          <w:rFonts w:ascii="Times New Roman" w:hAnsi="Times New Roman" w:cs="Times New Roman"/>
          <w:sz w:val="24"/>
          <w:szCs w:val="24"/>
          <w:lang w:val="en-US"/>
        </w:rPr>
        <w:t>cetha</w:t>
      </w:r>
      <w:proofErr w:type="spellEnd"/>
      <w:r w:rsidR="00016C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059B94" w14:textId="589CCDCF" w:rsidR="00457EBD" w:rsidRDefault="00457EBD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dipundamel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mbabarake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pantunipun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Wiyar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dipunjumbuhaken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wiji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badhe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dipunsebar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Salajengipun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kantun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metang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benjang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menapa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anggenipun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badhe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tanem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pundi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9E">
        <w:rPr>
          <w:rFonts w:ascii="Times New Roman" w:hAnsi="Times New Roman" w:cs="Times New Roman"/>
          <w:sz w:val="24"/>
          <w:szCs w:val="24"/>
          <w:lang w:val="en-US"/>
        </w:rPr>
        <w:t>dipuntanemi</w:t>
      </w:r>
      <w:proofErr w:type="spellEnd"/>
      <w:r w:rsidR="00344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6AD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112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472">
        <w:rPr>
          <w:rFonts w:ascii="Times New Roman" w:hAnsi="Times New Roman" w:cs="Times New Roman"/>
          <w:i/>
          <w:iCs/>
          <w:sz w:val="24"/>
          <w:szCs w:val="24"/>
          <w:lang w:val="en-US"/>
        </w:rPr>
        <w:t>synopsis</w:t>
      </w:r>
      <w:r w:rsidR="004360D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5F24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F2472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5F2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72">
        <w:rPr>
          <w:rFonts w:ascii="Times New Roman" w:hAnsi="Times New Roman" w:cs="Times New Roman"/>
          <w:sz w:val="24"/>
          <w:szCs w:val="24"/>
          <w:lang w:val="en-US"/>
        </w:rPr>
        <w:t>pagonan</w:t>
      </w:r>
      <w:proofErr w:type="spellEnd"/>
      <w:r w:rsidR="005F24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F2472">
        <w:rPr>
          <w:rFonts w:ascii="Times New Roman" w:hAnsi="Times New Roman" w:cs="Times New Roman"/>
          <w:sz w:val="24"/>
          <w:szCs w:val="24"/>
          <w:lang w:val="en-US"/>
        </w:rPr>
        <w:t>wewates</w:t>
      </w:r>
      <w:proofErr w:type="spellEnd"/>
      <w:r w:rsidR="005F24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F2472">
        <w:rPr>
          <w:rFonts w:ascii="Times New Roman" w:hAnsi="Times New Roman" w:cs="Times New Roman"/>
          <w:sz w:val="24"/>
          <w:szCs w:val="24"/>
          <w:lang w:val="en-US"/>
        </w:rPr>
        <w:t>anggenipun</w:t>
      </w:r>
      <w:proofErr w:type="spellEnd"/>
      <w:r w:rsidR="005F2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72">
        <w:rPr>
          <w:rFonts w:ascii="Times New Roman" w:hAnsi="Times New Roman" w:cs="Times New Roman"/>
          <w:sz w:val="24"/>
          <w:szCs w:val="24"/>
          <w:lang w:val="en-US"/>
        </w:rPr>
        <w:t>badhe</w:t>
      </w:r>
      <w:proofErr w:type="spellEnd"/>
      <w:r w:rsidR="005F2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72">
        <w:rPr>
          <w:rFonts w:ascii="Times New Roman" w:hAnsi="Times New Roman" w:cs="Times New Roman"/>
          <w:sz w:val="24"/>
          <w:szCs w:val="24"/>
          <w:lang w:val="en-US"/>
        </w:rPr>
        <w:t>mbabaraken</w:t>
      </w:r>
      <w:proofErr w:type="spellEnd"/>
      <w:r w:rsidR="005F2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472">
        <w:rPr>
          <w:rFonts w:ascii="Times New Roman" w:hAnsi="Times New Roman" w:cs="Times New Roman"/>
          <w:sz w:val="24"/>
          <w:szCs w:val="24"/>
          <w:lang w:val="en-US"/>
        </w:rPr>
        <w:t>cariyos</w:t>
      </w:r>
      <w:proofErr w:type="spellEnd"/>
      <w:r w:rsidR="005F24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kantun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nemtoaken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wekdal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jumbuh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lampahan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salebetipun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61F">
        <w:rPr>
          <w:rFonts w:ascii="Times New Roman" w:hAnsi="Times New Roman" w:cs="Times New Roman"/>
          <w:sz w:val="24"/>
          <w:szCs w:val="24"/>
          <w:lang w:val="en-US"/>
        </w:rPr>
        <w:t>cariyos</w:t>
      </w:r>
      <w:proofErr w:type="spellEnd"/>
      <w:r w:rsidR="00F836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CDD96B1" w14:textId="54C689EB" w:rsidR="0089557E" w:rsidRDefault="0089557E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dipuntanem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tharik-tharik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Salebetipun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40CA">
        <w:rPr>
          <w:rFonts w:ascii="Times New Roman" w:hAnsi="Times New Roman" w:cs="Times New Roman"/>
          <w:b/>
          <w:bCs/>
          <w:sz w:val="24"/>
          <w:szCs w:val="24"/>
          <w:lang w:val="en-US"/>
        </w:rPr>
        <w:t>runtut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mbedhal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dipundamel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ndudut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A5D263" w14:textId="07948E55" w:rsidR="003540CA" w:rsidRDefault="003540CA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Taneman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pantun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sampun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kababar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sabin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Tamtu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taksih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kathah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3">
        <w:rPr>
          <w:rFonts w:ascii="Times New Roman" w:hAnsi="Times New Roman" w:cs="Times New Roman"/>
          <w:sz w:val="24"/>
          <w:szCs w:val="24"/>
          <w:lang w:val="en-US"/>
        </w:rPr>
        <w:t>dipunwigatosaken</w:t>
      </w:r>
      <w:proofErr w:type="spellEnd"/>
      <w:r w:rsidR="00A272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Dumuginipun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ama (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keyong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sundep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kresek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tikus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wereng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suket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ngganggu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taneman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dipunrantasi</w:t>
      </w:r>
      <w:proofErr w:type="spellEnd"/>
      <w:r w:rsidR="004E71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E71DB">
        <w:rPr>
          <w:rFonts w:ascii="Times New Roman" w:hAnsi="Times New Roman" w:cs="Times New Roman"/>
          <w:sz w:val="24"/>
          <w:szCs w:val="24"/>
          <w:lang w:val="en-US"/>
        </w:rPr>
        <w:t>watun</w:t>
      </w:r>
      <w:proofErr w:type="spellEnd"/>
      <w:r w:rsidR="004E71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minangka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perkawis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dipunadhepi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dening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Makaten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salebetipun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nyerat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novel/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cerpen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24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1" w:rsidRPr="00241461">
        <w:rPr>
          <w:rFonts w:ascii="Times New Roman" w:hAnsi="Times New Roman" w:cs="Times New Roman"/>
          <w:b/>
          <w:bCs/>
          <w:sz w:val="24"/>
          <w:szCs w:val="24"/>
          <w:lang w:val="en-US"/>
        </w:rPr>
        <w:t>konflik</w:t>
      </w:r>
      <w:proofErr w:type="spellEnd"/>
      <w:r w:rsidR="001313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132B" w:rsidRPr="0013132B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13132B" w:rsidRPr="00131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2B" w:rsidRPr="0013132B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13132B" w:rsidRPr="00131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2B">
        <w:rPr>
          <w:rFonts w:ascii="Times New Roman" w:hAnsi="Times New Roman" w:cs="Times New Roman"/>
          <w:sz w:val="24"/>
          <w:szCs w:val="24"/>
          <w:lang w:val="en-US"/>
        </w:rPr>
        <w:t>mbangun</w:t>
      </w:r>
      <w:proofErr w:type="spellEnd"/>
      <w:r w:rsidR="00131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2B">
        <w:rPr>
          <w:rFonts w:ascii="Times New Roman" w:hAnsi="Times New Roman" w:cs="Times New Roman"/>
          <w:sz w:val="24"/>
          <w:szCs w:val="24"/>
          <w:lang w:val="en-US"/>
        </w:rPr>
        <w:t>perkawis</w:t>
      </w:r>
      <w:proofErr w:type="spellEnd"/>
      <w:r w:rsidR="00131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2B">
        <w:rPr>
          <w:rFonts w:ascii="Times New Roman" w:hAnsi="Times New Roman" w:cs="Times New Roman"/>
          <w:sz w:val="24"/>
          <w:szCs w:val="24"/>
          <w:lang w:val="en-US"/>
        </w:rPr>
        <w:t>lampahipun</w:t>
      </w:r>
      <w:proofErr w:type="spellEnd"/>
      <w:r w:rsidR="00131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132B">
        <w:rPr>
          <w:rFonts w:ascii="Times New Roman" w:hAnsi="Times New Roman" w:cs="Times New Roman"/>
          <w:sz w:val="24"/>
          <w:szCs w:val="24"/>
          <w:lang w:val="en-US"/>
        </w:rPr>
        <w:t>cariyos</w:t>
      </w:r>
      <w:proofErr w:type="spellEnd"/>
      <w:r w:rsidR="001313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pungkasan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konflik-konflik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pikantuk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dalan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ngrampungaken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DE5">
        <w:rPr>
          <w:rFonts w:ascii="Times New Roman" w:hAnsi="Times New Roman" w:cs="Times New Roman"/>
          <w:sz w:val="24"/>
          <w:szCs w:val="24"/>
          <w:lang w:val="en-US"/>
        </w:rPr>
        <w:t>perkawis</w:t>
      </w:r>
      <w:proofErr w:type="spellEnd"/>
      <w:r w:rsidR="00295D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lastRenderedPageBreak/>
        <w:t>Sasampunipun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seratan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rampung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dipunjinglengi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malih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bokmenawi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panyeratan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tembung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kirang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gathuk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utawi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E3D">
        <w:rPr>
          <w:rFonts w:ascii="Times New Roman" w:hAnsi="Times New Roman" w:cs="Times New Roman"/>
          <w:sz w:val="24"/>
          <w:szCs w:val="24"/>
          <w:lang w:val="en-US"/>
        </w:rPr>
        <w:t>dipunewahi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F4E3D" w:rsidRPr="003F4E3D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revisi</w:t>
      </w:r>
      <w:proofErr w:type="spellEnd"/>
      <w:r w:rsidR="003F4E3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57F210AF" w14:textId="0DB3392E" w:rsidR="00D64796" w:rsidRDefault="00D64796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bokbilih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C7C0B">
        <w:rPr>
          <w:rFonts w:ascii="Times New Roman" w:hAnsi="Times New Roman" w:cs="Times New Roman"/>
          <w:sz w:val="24"/>
          <w:szCs w:val="24"/>
          <w:lang w:val="en-US"/>
        </w:rPr>
        <w:t>pun</w:t>
      </w:r>
      <w:r>
        <w:rPr>
          <w:rFonts w:ascii="Times New Roman" w:hAnsi="Times New Roman" w:cs="Times New Roman"/>
          <w:sz w:val="24"/>
          <w:szCs w:val="24"/>
          <w:lang w:val="en-US"/>
        </w:rPr>
        <w:t>paringi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mimbuhi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kaendahan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dipunwuwuhi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tembung-tembung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purwakanthi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3B80">
        <w:rPr>
          <w:rFonts w:ascii="Times New Roman" w:hAnsi="Times New Roman" w:cs="Times New Roman"/>
          <w:sz w:val="24"/>
          <w:szCs w:val="24"/>
          <w:lang w:val="en-US"/>
        </w:rPr>
        <w:t>wangsalan</w:t>
      </w:r>
      <w:proofErr w:type="spellEnd"/>
      <w:r w:rsidR="00603B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3B80">
        <w:rPr>
          <w:rFonts w:ascii="Times New Roman" w:hAnsi="Times New Roman" w:cs="Times New Roman"/>
          <w:sz w:val="24"/>
          <w:szCs w:val="24"/>
          <w:lang w:val="en-US"/>
        </w:rPr>
        <w:t>sanepan</w:t>
      </w:r>
      <w:proofErr w:type="spellEnd"/>
      <w:r w:rsidR="00603B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79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D6479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metafora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Nanging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dipunemut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menawi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metafora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menika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namung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kangge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pemanis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Menawi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kekathahen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malah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0B" w:rsidRPr="00685737">
        <w:rPr>
          <w:rFonts w:ascii="Times New Roman" w:hAnsi="Times New Roman" w:cs="Times New Roman"/>
          <w:b/>
          <w:bCs/>
          <w:sz w:val="24"/>
          <w:szCs w:val="24"/>
          <w:lang w:val="en-US"/>
        </w:rPr>
        <w:t>neg</w:t>
      </w:r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bingung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maos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mangertosi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seratan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pundi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jumbuh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dipundamel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sastra </w:t>
      </w:r>
      <w:proofErr w:type="spellStart"/>
      <w:r w:rsidR="0032697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C7C0B">
        <w:rPr>
          <w:rFonts w:ascii="Times New Roman" w:hAnsi="Times New Roman" w:cs="Times New Roman"/>
          <w:sz w:val="24"/>
          <w:szCs w:val="24"/>
          <w:lang w:val="en-US"/>
        </w:rPr>
        <w:t>kang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endah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bingungipun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C0B">
        <w:rPr>
          <w:rFonts w:ascii="Times New Roman" w:hAnsi="Times New Roman" w:cs="Times New Roman"/>
          <w:sz w:val="24"/>
          <w:szCs w:val="24"/>
          <w:lang w:val="en-US"/>
        </w:rPr>
        <w:t>pangertosan</w:t>
      </w:r>
      <w:proofErr w:type="spellEnd"/>
      <w:r w:rsidR="003C7C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FA5561B" w14:textId="0E4378B8" w:rsidR="00755776" w:rsidRDefault="00755776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among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tanemanipun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royo-royo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pindha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permadhani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pangajab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mugi-mugi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rerusak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sanes-sanesipun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Sinambi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nguntabaken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katentreman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Gegayuhan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murakabi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kulawarga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turahanipun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dipuncelengi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ngajeng-ajeng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dumuginipun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nggeret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pamaos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kinthil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cariyos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Raos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penasaran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cingak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pungkasanipun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BA7">
        <w:rPr>
          <w:rFonts w:ascii="Times New Roman" w:hAnsi="Times New Roman" w:cs="Times New Roman"/>
          <w:sz w:val="24"/>
          <w:szCs w:val="24"/>
          <w:lang w:val="en-US"/>
        </w:rPr>
        <w:t>seratan</w:t>
      </w:r>
      <w:proofErr w:type="spellEnd"/>
      <w:r w:rsidR="00690B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D7AD5ED" w14:textId="693A535C" w:rsidR="009E7D7A" w:rsidRPr="009E7D7A" w:rsidRDefault="009E7D7A" w:rsidP="008A79E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“Pak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mangsa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katiga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iki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awake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dhewe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nandur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pari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apa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?”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pitakone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mbok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tani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marang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sing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lanang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14:paraId="7D9CD532" w14:textId="727BBC4A" w:rsidR="009E7D7A" w:rsidRDefault="009E7D7A" w:rsidP="008A79E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“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Nandur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inpari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awit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dadi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pilihane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sing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bakul</w:t>
      </w:r>
      <w:proofErr w:type="spellEnd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>gabah</w:t>
      </w:r>
      <w:proofErr w:type="spellEnd"/>
      <w:r w:rsidR="00B520C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9E7D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</w:t>
      </w:r>
      <w:proofErr w:type="spellStart"/>
      <w:r w:rsidR="00B520C3">
        <w:rPr>
          <w:rFonts w:ascii="Times New Roman" w:hAnsi="Times New Roman" w:cs="Times New Roman"/>
          <w:i/>
          <w:iCs/>
          <w:sz w:val="24"/>
          <w:szCs w:val="24"/>
          <w:lang w:val="en-US"/>
        </w:rPr>
        <w:t>wangsulane</w:t>
      </w:r>
      <w:proofErr w:type="spellEnd"/>
      <w:r w:rsidR="00B520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520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pak</w:t>
      </w:r>
      <w:proofErr w:type="spellEnd"/>
      <w:r w:rsidR="00B520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520C3">
        <w:rPr>
          <w:rFonts w:ascii="Times New Roman" w:hAnsi="Times New Roman" w:cs="Times New Roman"/>
          <w:i/>
          <w:iCs/>
          <w:sz w:val="24"/>
          <w:szCs w:val="24"/>
          <w:lang w:val="en-US"/>
        </w:rPr>
        <w:t>tani</w:t>
      </w:r>
      <w:proofErr w:type="spellEnd"/>
      <w:r w:rsidR="00B520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14:paraId="0FF3487D" w14:textId="10BAA6C8" w:rsidR="00A84042" w:rsidRPr="00A84042" w:rsidRDefault="00A84042" w:rsidP="008A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Panyerat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042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damel</w:t>
      </w:r>
      <w:proofErr w:type="spellEnd"/>
      <w:r w:rsidRPr="00A840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84042">
        <w:rPr>
          <w:rFonts w:ascii="Times New Roman" w:hAnsi="Times New Roman" w:cs="Times New Roman"/>
          <w:b/>
          <w:bCs/>
          <w:sz w:val="24"/>
          <w:szCs w:val="24"/>
          <w:lang w:val="en-US"/>
        </w:rPr>
        <w:t>judhul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sengsemipun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Judhul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jumbuh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kaliyan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dipunremeni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pasar.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Saged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FEF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51F47">
        <w:rPr>
          <w:rFonts w:ascii="Times New Roman" w:hAnsi="Times New Roman" w:cs="Times New Roman"/>
          <w:sz w:val="24"/>
          <w:szCs w:val="24"/>
          <w:lang w:val="en-US"/>
        </w:rPr>
        <w:t>punpundhut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saking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cuplikan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remb</w:t>
      </w:r>
      <w:r w:rsidR="00ED0F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1F4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F47" w:rsidRPr="0027695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dialog), </w:t>
      </w:r>
      <w:proofErr w:type="spellStart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>papan</w:t>
      </w:r>
      <w:proofErr w:type="spellEnd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>wekdal</w:t>
      </w:r>
      <w:proofErr w:type="spellEnd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>tokoh</w:t>
      </w:r>
      <w:proofErr w:type="spellEnd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>utawi</w:t>
      </w:r>
      <w:proofErr w:type="spellEnd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>damel</w:t>
      </w:r>
      <w:proofErr w:type="spellEnd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51F47" w:rsidRPr="0027695A">
        <w:rPr>
          <w:rFonts w:ascii="Times New Roman" w:hAnsi="Times New Roman" w:cs="Times New Roman"/>
          <w:i/>
          <w:iCs/>
          <w:sz w:val="24"/>
          <w:szCs w:val="24"/>
          <w:lang w:val="en-US"/>
        </w:rPr>
        <w:t>judhul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47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A51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FB7">
        <w:rPr>
          <w:rFonts w:ascii="Times New Roman" w:hAnsi="Times New Roman" w:cs="Times New Roman"/>
          <w:sz w:val="24"/>
          <w:szCs w:val="24"/>
          <w:lang w:val="en-US"/>
        </w:rPr>
        <w:t>nuwuhaken</w:t>
      </w:r>
      <w:proofErr w:type="spellEnd"/>
      <w:r w:rsidR="00B81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FB7">
        <w:rPr>
          <w:rFonts w:ascii="Times New Roman" w:hAnsi="Times New Roman" w:cs="Times New Roman"/>
          <w:sz w:val="24"/>
          <w:szCs w:val="24"/>
          <w:lang w:val="en-US"/>
        </w:rPr>
        <w:t>raos</w:t>
      </w:r>
      <w:proofErr w:type="spellEnd"/>
      <w:r w:rsidR="00B81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FB7">
        <w:rPr>
          <w:rFonts w:ascii="Times New Roman" w:hAnsi="Times New Roman" w:cs="Times New Roman"/>
          <w:sz w:val="24"/>
          <w:szCs w:val="24"/>
          <w:lang w:val="en-US"/>
        </w:rPr>
        <w:t>penasaran</w:t>
      </w:r>
      <w:proofErr w:type="spellEnd"/>
      <w:r w:rsidR="00B81F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1FB7">
        <w:rPr>
          <w:rFonts w:ascii="Times New Roman" w:hAnsi="Times New Roman" w:cs="Times New Roman"/>
          <w:sz w:val="24"/>
          <w:szCs w:val="24"/>
          <w:lang w:val="en-US"/>
        </w:rPr>
        <w:t>Wonten</w:t>
      </w:r>
      <w:proofErr w:type="spellEnd"/>
      <w:r w:rsidR="00B81FB7">
        <w:rPr>
          <w:rFonts w:ascii="Times New Roman" w:hAnsi="Times New Roman" w:cs="Times New Roman"/>
          <w:sz w:val="24"/>
          <w:szCs w:val="24"/>
          <w:lang w:val="en-US"/>
        </w:rPr>
        <w:t xml:space="preserve"> dialog </w:t>
      </w:r>
      <w:proofErr w:type="spellStart"/>
      <w:r w:rsidR="00B81FB7">
        <w:rPr>
          <w:rFonts w:ascii="Times New Roman" w:hAnsi="Times New Roman" w:cs="Times New Roman"/>
          <w:sz w:val="24"/>
          <w:szCs w:val="24"/>
          <w:lang w:val="en-US"/>
        </w:rPr>
        <w:t>kedah</w:t>
      </w:r>
      <w:proofErr w:type="spellEnd"/>
      <w:r w:rsidR="00B81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FB7">
        <w:rPr>
          <w:rFonts w:ascii="Times New Roman" w:hAnsi="Times New Roman" w:cs="Times New Roman"/>
          <w:sz w:val="24"/>
          <w:szCs w:val="24"/>
          <w:lang w:val="en-US"/>
        </w:rPr>
        <w:t>damel</w:t>
      </w:r>
      <w:proofErr w:type="spellEnd"/>
      <w:r w:rsidR="00B81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FB7" w:rsidRPr="00B81FB7">
        <w:rPr>
          <w:rFonts w:ascii="Times New Roman" w:hAnsi="Times New Roman" w:cs="Times New Roman"/>
          <w:b/>
          <w:bCs/>
          <w:sz w:val="24"/>
          <w:szCs w:val="24"/>
          <w:lang w:val="en-US"/>
        </w:rPr>
        <w:t>apostrop</w:t>
      </w:r>
      <w:proofErr w:type="spellEnd"/>
      <w:r w:rsidR="00B81FB7">
        <w:rPr>
          <w:rFonts w:ascii="Times New Roman" w:hAnsi="Times New Roman" w:cs="Times New Roman"/>
          <w:sz w:val="24"/>
          <w:szCs w:val="24"/>
          <w:lang w:val="en-US"/>
        </w:rPr>
        <w:t xml:space="preserve"> “….”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Ugi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nuhoni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dhateng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paugeran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panyeratan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ingkang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sae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Ejaan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Bahasa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95B4E">
        <w:rPr>
          <w:rFonts w:ascii="Times New Roman" w:hAnsi="Times New Roman" w:cs="Times New Roman"/>
          <w:sz w:val="24"/>
          <w:szCs w:val="24"/>
          <w:lang w:val="en-US"/>
        </w:rPr>
        <w:t>Disempurnakan</w:t>
      </w:r>
      <w:proofErr w:type="spellEnd"/>
      <w:r w:rsidR="00C95B4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6E03C131" w14:textId="2FD04E75" w:rsidR="00323229" w:rsidRDefault="00323229" w:rsidP="008A79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655E9BDE" w14:textId="5F47A455" w:rsidR="00887708" w:rsidRPr="004A18F9" w:rsidRDefault="00887708" w:rsidP="008A79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8F9">
        <w:rPr>
          <w:rFonts w:ascii="Times New Roman" w:hAnsi="Times New Roman" w:cs="Times New Roman"/>
          <w:sz w:val="24"/>
          <w:szCs w:val="24"/>
          <w:lang w:val="en-US"/>
        </w:rPr>
        <w:t>Madiun</w:t>
      </w:r>
      <w:proofErr w:type="spellEnd"/>
      <w:r w:rsidRPr="004A18F9">
        <w:rPr>
          <w:rFonts w:ascii="Times New Roman" w:hAnsi="Times New Roman" w:cs="Times New Roman"/>
          <w:sz w:val="24"/>
          <w:szCs w:val="24"/>
          <w:lang w:val="en-US"/>
        </w:rPr>
        <w:t>, September 2022</w:t>
      </w:r>
    </w:p>
    <w:p w14:paraId="5A783F19" w14:textId="6FA23195" w:rsidR="00887708" w:rsidRPr="004A18F9" w:rsidRDefault="00887708" w:rsidP="008A79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8F9">
        <w:rPr>
          <w:rFonts w:ascii="Times New Roman" w:hAnsi="Times New Roman" w:cs="Times New Roman"/>
          <w:sz w:val="24"/>
          <w:szCs w:val="24"/>
          <w:lang w:val="en-US"/>
        </w:rPr>
        <w:t>Tulus</w:t>
      </w:r>
      <w:proofErr w:type="spellEnd"/>
      <w:r w:rsidRPr="004A18F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sectPr w:rsidR="00887708" w:rsidRPr="004A18F9" w:rsidSect="0032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6508" w14:textId="77777777" w:rsidR="005C1582" w:rsidRDefault="005C1582" w:rsidP="00EF1B70">
      <w:pPr>
        <w:spacing w:after="0" w:line="240" w:lineRule="auto"/>
      </w:pPr>
      <w:r>
        <w:separator/>
      </w:r>
    </w:p>
  </w:endnote>
  <w:endnote w:type="continuationSeparator" w:id="0">
    <w:p w14:paraId="6F7867C4" w14:textId="77777777" w:rsidR="005C1582" w:rsidRDefault="005C1582" w:rsidP="00EF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8AE4" w14:textId="77777777" w:rsidR="00C63ED0" w:rsidRDefault="00C6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31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C67B8" w14:textId="5739C8F6" w:rsidR="00EF1B70" w:rsidRDefault="00EF1B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1F980" w14:textId="77777777" w:rsidR="00EF1B70" w:rsidRDefault="00EF1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E7E" w14:textId="77777777" w:rsidR="00C63ED0" w:rsidRDefault="00C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2E4B" w14:textId="77777777" w:rsidR="005C1582" w:rsidRDefault="005C1582" w:rsidP="00EF1B70">
      <w:pPr>
        <w:spacing w:after="0" w:line="240" w:lineRule="auto"/>
      </w:pPr>
      <w:r>
        <w:separator/>
      </w:r>
    </w:p>
  </w:footnote>
  <w:footnote w:type="continuationSeparator" w:id="0">
    <w:p w14:paraId="37491E8A" w14:textId="77777777" w:rsidR="005C1582" w:rsidRDefault="005C1582" w:rsidP="00EF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61C7" w14:textId="77777777" w:rsidR="00C63ED0" w:rsidRDefault="00C63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3827" w14:textId="0E16E136" w:rsidR="002D37B4" w:rsidRPr="002D37B4" w:rsidRDefault="009E554D" w:rsidP="009E554D">
    <w:pPr>
      <w:pStyle w:val="Header"/>
      <w:tabs>
        <w:tab w:val="left" w:pos="667"/>
        <w:tab w:val="right" w:pos="9360"/>
      </w:tabs>
      <w:jc w:val="right"/>
      <w:rPr>
        <w:rFonts w:ascii="Blackadder ITC" w:hAnsi="Blackadder ITC"/>
        <w:sz w:val="36"/>
        <w:szCs w:val="36"/>
      </w:rPr>
    </w:pPr>
    <w:r>
      <w:rPr>
        <w:rFonts w:ascii="Blackadder ITC" w:hAnsi="Blackadder ITC"/>
        <w:sz w:val="36"/>
        <w:szCs w:val="36"/>
      </w:rPr>
      <w:tab/>
    </w:r>
    <w:r>
      <w:rPr>
        <w:rFonts w:ascii="Blackadder ITC" w:hAnsi="Blackadder ITC"/>
        <w:sz w:val="36"/>
        <w:szCs w:val="36"/>
      </w:rPr>
      <w:tab/>
    </w:r>
    <w:r>
      <w:rPr>
        <w:rFonts w:ascii="Blackadder ITC" w:hAnsi="Blackadder ITC"/>
        <w:sz w:val="36"/>
        <w:szCs w:val="36"/>
      </w:rPr>
      <w:tab/>
    </w:r>
    <w:proofErr w:type="spellStart"/>
    <w:r w:rsidR="002D37B4" w:rsidRPr="002D37B4">
      <w:rPr>
        <w:rFonts w:ascii="Blackadder ITC" w:hAnsi="Blackadder ITC"/>
        <w:sz w:val="36"/>
        <w:szCs w:val="36"/>
      </w:rPr>
      <w:t>Ngaji</w:t>
    </w:r>
    <w:proofErr w:type="spellEnd"/>
    <w:r w:rsidR="002D37B4" w:rsidRPr="002D37B4">
      <w:rPr>
        <w:rFonts w:ascii="Blackadder ITC" w:hAnsi="Blackadder ITC"/>
        <w:sz w:val="36"/>
        <w:szCs w:val="36"/>
      </w:rPr>
      <w:t xml:space="preserve"> Sastra</w:t>
    </w:r>
  </w:p>
  <w:p w14:paraId="2005A1E5" w14:textId="18FE6FCF" w:rsidR="002D37B4" w:rsidRDefault="002D37B4" w:rsidP="002D37B4">
    <w:pPr>
      <w:pStyle w:val="Header"/>
      <w:jc w:val="right"/>
    </w:pPr>
    <w:r>
      <w:t xml:space="preserve">STKIP </w:t>
    </w:r>
    <w:proofErr w:type="spellStart"/>
    <w:r>
      <w:t>Ponorogo</w:t>
    </w:r>
    <w:proofErr w:type="spellEnd"/>
    <w:r w:rsidR="00C63ED0">
      <w:t>, 24 September 202</w:t>
    </w:r>
    <w:r w:rsidR="00C2038C">
      <w:t>2</w:t>
    </w:r>
  </w:p>
  <w:p w14:paraId="474DE658" w14:textId="77777777" w:rsidR="002D37B4" w:rsidRDefault="002D3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5FC0" w14:textId="77777777" w:rsidR="00C63ED0" w:rsidRDefault="00C63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FA"/>
    <w:rsid w:val="00016C2F"/>
    <w:rsid w:val="00020946"/>
    <w:rsid w:val="00035981"/>
    <w:rsid w:val="00087623"/>
    <w:rsid w:val="00095761"/>
    <w:rsid w:val="000B58C9"/>
    <w:rsid w:val="000B67B3"/>
    <w:rsid w:val="000B7E96"/>
    <w:rsid w:val="000D36C6"/>
    <w:rsid w:val="001126AD"/>
    <w:rsid w:val="0013132B"/>
    <w:rsid w:val="00133574"/>
    <w:rsid w:val="00155D79"/>
    <w:rsid w:val="00207602"/>
    <w:rsid w:val="002332ED"/>
    <w:rsid w:val="00241461"/>
    <w:rsid w:val="00260495"/>
    <w:rsid w:val="0027695A"/>
    <w:rsid w:val="00295CFA"/>
    <w:rsid w:val="00295DE5"/>
    <w:rsid w:val="002D37B4"/>
    <w:rsid w:val="002F4134"/>
    <w:rsid w:val="00323229"/>
    <w:rsid w:val="003235B2"/>
    <w:rsid w:val="00326974"/>
    <w:rsid w:val="00335A40"/>
    <w:rsid w:val="00344C9E"/>
    <w:rsid w:val="003540CA"/>
    <w:rsid w:val="003C7C0B"/>
    <w:rsid w:val="003F4E3D"/>
    <w:rsid w:val="00415F65"/>
    <w:rsid w:val="00417EA4"/>
    <w:rsid w:val="004360D3"/>
    <w:rsid w:val="00444112"/>
    <w:rsid w:val="00457EBD"/>
    <w:rsid w:val="004A18F9"/>
    <w:rsid w:val="004A7C56"/>
    <w:rsid w:val="004E71DB"/>
    <w:rsid w:val="005215D3"/>
    <w:rsid w:val="0055799C"/>
    <w:rsid w:val="00560F1E"/>
    <w:rsid w:val="00593B83"/>
    <w:rsid w:val="005B66E7"/>
    <w:rsid w:val="005C1582"/>
    <w:rsid w:val="005F2472"/>
    <w:rsid w:val="005F6578"/>
    <w:rsid w:val="00603B80"/>
    <w:rsid w:val="00645354"/>
    <w:rsid w:val="00685737"/>
    <w:rsid w:val="00686333"/>
    <w:rsid w:val="00690BA7"/>
    <w:rsid w:val="00697268"/>
    <w:rsid w:val="006A6F51"/>
    <w:rsid w:val="006D0FF5"/>
    <w:rsid w:val="006D6D22"/>
    <w:rsid w:val="00755776"/>
    <w:rsid w:val="00806519"/>
    <w:rsid w:val="00813034"/>
    <w:rsid w:val="00823E89"/>
    <w:rsid w:val="00834F9A"/>
    <w:rsid w:val="008821CA"/>
    <w:rsid w:val="008864FD"/>
    <w:rsid w:val="00887708"/>
    <w:rsid w:val="0089557E"/>
    <w:rsid w:val="008A79E6"/>
    <w:rsid w:val="008D69E8"/>
    <w:rsid w:val="0090529C"/>
    <w:rsid w:val="009C1E02"/>
    <w:rsid w:val="009C42E1"/>
    <w:rsid w:val="009E2F06"/>
    <w:rsid w:val="009E554D"/>
    <w:rsid w:val="009E66C2"/>
    <w:rsid w:val="009E6771"/>
    <w:rsid w:val="009E7D7A"/>
    <w:rsid w:val="00A27213"/>
    <w:rsid w:val="00A3042A"/>
    <w:rsid w:val="00A42B63"/>
    <w:rsid w:val="00A51F47"/>
    <w:rsid w:val="00A572DD"/>
    <w:rsid w:val="00A84042"/>
    <w:rsid w:val="00AE2825"/>
    <w:rsid w:val="00B401AA"/>
    <w:rsid w:val="00B520C3"/>
    <w:rsid w:val="00B73E8D"/>
    <w:rsid w:val="00B81FB7"/>
    <w:rsid w:val="00BC3C68"/>
    <w:rsid w:val="00C15E19"/>
    <w:rsid w:val="00C2038C"/>
    <w:rsid w:val="00C63ED0"/>
    <w:rsid w:val="00C741C2"/>
    <w:rsid w:val="00C95B4E"/>
    <w:rsid w:val="00CC4F88"/>
    <w:rsid w:val="00CE5339"/>
    <w:rsid w:val="00D57A49"/>
    <w:rsid w:val="00D64796"/>
    <w:rsid w:val="00E55D35"/>
    <w:rsid w:val="00E74E79"/>
    <w:rsid w:val="00EC1EEB"/>
    <w:rsid w:val="00ED0FEF"/>
    <w:rsid w:val="00ED36B9"/>
    <w:rsid w:val="00ED7F2A"/>
    <w:rsid w:val="00EF1B70"/>
    <w:rsid w:val="00F04588"/>
    <w:rsid w:val="00F8361F"/>
    <w:rsid w:val="00FA438B"/>
    <w:rsid w:val="00FB3448"/>
    <w:rsid w:val="00FC35BC"/>
    <w:rsid w:val="00FD2259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D3F4D"/>
  <w15:chartTrackingRefBased/>
  <w15:docId w15:val="{CB906DEB-0159-4721-A468-6DC6D42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70"/>
  </w:style>
  <w:style w:type="paragraph" w:styleId="Footer">
    <w:name w:val="footer"/>
    <w:basedOn w:val="Normal"/>
    <w:link w:val="FooterChar"/>
    <w:uiPriority w:val="99"/>
    <w:unhideWhenUsed/>
    <w:rsid w:val="00EF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T-4R.1</dc:creator>
  <cp:keywords/>
  <dc:description/>
  <cp:lastModifiedBy>T-4R.1</cp:lastModifiedBy>
  <cp:revision>111</cp:revision>
  <dcterms:created xsi:type="dcterms:W3CDTF">2022-09-01T08:41:00Z</dcterms:created>
  <dcterms:modified xsi:type="dcterms:W3CDTF">2022-09-22T11:55:00Z</dcterms:modified>
</cp:coreProperties>
</file>